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备案号：闽榕械备20220026号</w:t>
      </w:r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福建瑞庚生物科技有限公司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91350100MA33RLHWX8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福建省福州市闽侯县上街镇新洲村、马排村、南屿镇葛岐村医工科技大楼南楼三层302室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福建省福州市高新区南屿镇南井溪路28号1#楼7层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细胞保存液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20ml、500ml、946ml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5-30℃储存，有效期2年。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该产品由甲醇，纯化水和EDTA液组成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用于保存、运输取自人体的细胞，仅用于体外分析检测目的，不用于治疗性用途。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bookmarkStart w:id="0" w:name="OLE_LINK1"/>
            <w:r>
              <w:rPr>
                <w:rFonts w:hint="eastAsia" w:ascii="仿宋_GB2312" w:hAnsi="Times New Roman" w:eastAsia="仿宋_GB2312" w:cs="Times New Roman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24</w:t>
            </w:r>
            <w:r>
              <w:rPr>
                <w:rFonts w:hint="eastAsia" w:ascii="仿宋_GB2312" w:hAnsi="Times New Roman" w:eastAsia="仿宋_GB2312" w:cs="Times New Roman"/>
              </w:rPr>
              <w:t>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2022年3月25日，申请产品备案。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2022年11月15日，生产地址</w:t>
            </w:r>
            <w:bookmarkStart w:id="1" w:name="OLE_LINK2"/>
            <w:r>
              <w:rPr>
                <w:rFonts w:hint="eastAsia" w:ascii="仿宋_GB2312" w:hAnsi="Times New Roman" w:eastAsia="仿宋_GB2312" w:cs="Times New Roman"/>
              </w:rPr>
              <w:t>由：“福建省福州市闽侯县上街镇新洲村、马排村、南屿镇葛岐村医工科技大楼南楼三层302室。”变更为：“福建省福州市高新区南屿镇南井溪路28号1#楼7层。”</w:t>
            </w:r>
          </w:p>
          <w:bookmarkEnd w:id="1"/>
          <w:p>
            <w:pPr>
              <w:spacing w:line="360" w:lineRule="auto"/>
              <w:jc w:val="left"/>
              <w:rPr>
                <w:rFonts w:hint="default" w:ascii="仿宋_GB2312" w:hAnsi="Times New Roman" w:eastAsia="仿宋_GB2312" w:cs="Times New Roman"/>
                <w:lang w:val="en-US" w:eastAsia="zh-CN"/>
              </w:rPr>
            </w:pPr>
            <w:bookmarkStart w:id="2" w:name="OLE_LINK3"/>
            <w:r>
              <w:rPr>
                <w:rFonts w:hint="eastAsia" w:ascii="仿宋_GB2312" w:hAnsi="Times New Roman" w:eastAsia="仿宋_GB2312" w:cs="Times New Roman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24</w:t>
            </w:r>
            <w:r>
              <w:rPr>
                <w:rFonts w:hint="eastAsia" w:ascii="仿宋_GB2312" w:hAnsi="Times New Roman" w:eastAsia="仿宋_GB2312" w:cs="Times New Roman"/>
              </w:rPr>
              <w:t>日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,</w:t>
            </w:r>
            <w:r>
              <w:rPr>
                <w:rFonts w:hint="eastAsia" w:ascii="仿宋_GB2312" w:hAnsi="Times New Roman" w:eastAsia="仿宋_GB2312" w:cs="Times New Roman"/>
              </w:rPr>
              <w:t>型号规格由：“20ml、500ml”变更为：“20ml、500ml、946ml”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;</w:t>
            </w:r>
            <w:r>
              <w:rPr>
                <w:rFonts w:hint="eastAsia" w:ascii="仿宋_GB2312" w:hAnsi="Times New Roman" w:eastAsia="仿宋_GB2312" w:cs="Times New Roman"/>
              </w:rPr>
              <w:t> </w:t>
            </w:r>
            <w:r>
              <w:rPr>
                <w:rFonts w:hint="default" w:ascii="仿宋_GB2312" w:hAnsi="Times New Roman" w:eastAsia="仿宋_GB2312" w:cs="Times New Roman"/>
              </w:rPr>
              <w:t>产品描述</w:t>
            </w:r>
            <w:r>
              <w:rPr>
                <w:rFonts w:hint="eastAsia" w:ascii="仿宋_GB2312" w:hAnsi="Times New Roman" w:eastAsia="仿宋_GB2312" w:cs="Times New Roman"/>
              </w:rPr>
              <w:t>由：“该产品由甲醇，水和EDTA液组成。”变更为：“该产品由甲醇，纯化水和EDTA液组成。</w:t>
            </w:r>
            <w:r>
              <w:rPr>
                <w:rFonts w:hint="default" w:ascii="仿宋_GB2312" w:hAnsi="Times New Roman" w:eastAsia="仿宋_GB2312" w:cs="Times New Roman"/>
                <w:lang w:val="en-US" w:eastAsia="zh-CN"/>
              </w:rPr>
              <w:t>”</w:t>
            </w:r>
            <w:bookmarkStart w:id="3" w:name="_GoBack"/>
            <w:bookmarkEnd w:id="3"/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;</w:t>
            </w:r>
            <w:r>
              <w:rPr>
                <w:rFonts w:hint="eastAsia" w:ascii="仿宋_GB2312" w:hAnsi="Times New Roman" w:eastAsia="仿宋_GB2312" w:cs="Times New Roman"/>
              </w:rPr>
              <w:t>同时变更技术要求。</w:t>
            </w:r>
            <w:bookmarkEnd w:id="2"/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877583"/>
    <w:rsid w:val="00183BE9"/>
    <w:rsid w:val="003C5F6D"/>
    <w:rsid w:val="00877583"/>
    <w:rsid w:val="00BA1D19"/>
    <w:rsid w:val="00DB168A"/>
    <w:rsid w:val="00E85019"/>
    <w:rsid w:val="00E92FE3"/>
    <w:rsid w:val="24377ECF"/>
    <w:rsid w:val="343B747A"/>
    <w:rsid w:val="56C40C9E"/>
    <w:rsid w:val="5C07691D"/>
    <w:rsid w:val="6230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494</Characters>
  <Lines>4</Lines>
  <Paragraphs>1</Paragraphs>
  <TotalTime>4</TotalTime>
  <ScaleCrop>false</ScaleCrop>
  <LinksUpToDate>false</LinksUpToDate>
  <CharactersWithSpaces>579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2019-04-17T05:18:00Z</dcterms:created>
  <dc:creator>吴银剑</dc:creator>
  <cp:lastModifiedBy>evecom</cp:lastModifiedBy>
  <cp:lastPrinted>2026-03-24T09:04:11Z</cp:lastPrinted>
  <dcterms:modified xsi:type="dcterms:W3CDTF">2026-03-24T09:05:01Z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33818DB1BA724CA5A39CA281F6EE13C2</vt:lpwstr>
  </property>
</Properties>
</file>